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5992" w14:textId="77777777" w:rsidR="00986CF7" w:rsidRPr="00986CF7" w:rsidRDefault="00986CF7" w:rsidP="00986CF7">
      <w:pPr>
        <w:rPr>
          <w:b/>
          <w:bCs/>
        </w:rPr>
      </w:pPr>
      <w:r w:rsidRPr="00986CF7">
        <w:rPr>
          <w:b/>
          <w:bCs/>
        </w:rPr>
        <w:t>Data Subject Rights Request Form</w:t>
      </w:r>
    </w:p>
    <w:p w14:paraId="30A4339F" w14:textId="77777777" w:rsidR="00986CF7" w:rsidRDefault="00986CF7" w:rsidP="00986CF7">
      <w:r>
        <w:t xml:space="preserve">This Data Subject Rights Request Form assists you in the exercise of your individual rights </w:t>
      </w:r>
    </w:p>
    <w:p w14:paraId="265D1EB9" w14:textId="77777777" w:rsidR="00986CF7" w:rsidRDefault="00986CF7" w:rsidP="00986CF7">
      <w:r>
        <w:t>under the General Data Protection Regulation. This form can be used to request:</w:t>
      </w:r>
    </w:p>
    <w:p w14:paraId="5D706F61" w14:textId="762C850A" w:rsidR="00986CF7" w:rsidRDefault="00986CF7" w:rsidP="00986CF7">
      <w:r>
        <w:t xml:space="preserve">1. access to personal data </w:t>
      </w:r>
      <w:r>
        <w:t>BTG</w:t>
      </w:r>
      <w:r>
        <w:t xml:space="preserve"> processes about </w:t>
      </w:r>
      <w:proofErr w:type="gramStart"/>
      <w:r>
        <w:t>you;</w:t>
      </w:r>
      <w:proofErr w:type="gramEnd"/>
    </w:p>
    <w:p w14:paraId="3D6DC3B7" w14:textId="75F25032" w:rsidR="00986CF7" w:rsidRDefault="00986CF7" w:rsidP="00986CF7">
      <w:r>
        <w:t xml:space="preserve">2. rectification of inaccurate or completion of incomplete personal data </w:t>
      </w:r>
      <w:r>
        <w:t>BTG</w:t>
      </w:r>
      <w:r>
        <w:t xml:space="preserve"> </w:t>
      </w:r>
    </w:p>
    <w:p w14:paraId="36FA1767" w14:textId="77777777" w:rsidR="00986CF7" w:rsidRDefault="00986CF7" w:rsidP="00986CF7">
      <w:r>
        <w:t xml:space="preserve">processes about </w:t>
      </w:r>
      <w:proofErr w:type="gramStart"/>
      <w:r>
        <w:t>you;</w:t>
      </w:r>
      <w:proofErr w:type="gramEnd"/>
      <w:r>
        <w:t xml:space="preserve"> </w:t>
      </w:r>
    </w:p>
    <w:p w14:paraId="33608EAE" w14:textId="2CAB5CA8" w:rsidR="00986CF7" w:rsidRDefault="00986CF7" w:rsidP="00986CF7">
      <w:r>
        <w:t xml:space="preserve">3. erasure the personal data </w:t>
      </w:r>
      <w:r>
        <w:t>BTG</w:t>
      </w:r>
      <w:r>
        <w:t xml:space="preserve"> processes about </w:t>
      </w:r>
      <w:proofErr w:type="gramStart"/>
      <w:r>
        <w:t>you;</w:t>
      </w:r>
      <w:proofErr w:type="gramEnd"/>
      <w:r>
        <w:t xml:space="preserve"> </w:t>
      </w:r>
    </w:p>
    <w:p w14:paraId="1A4E6EE6" w14:textId="567C2521" w:rsidR="00986CF7" w:rsidRDefault="00986CF7" w:rsidP="00986CF7">
      <w:r>
        <w:t xml:space="preserve">4. restriction of processing of your personal data by </w:t>
      </w:r>
      <w:proofErr w:type="gramStart"/>
      <w:r>
        <w:t>BTG</w:t>
      </w:r>
      <w:r>
        <w:t>;</w:t>
      </w:r>
      <w:proofErr w:type="gramEnd"/>
    </w:p>
    <w:p w14:paraId="4E011E2F" w14:textId="42947464" w:rsidR="00986CF7" w:rsidRDefault="00986CF7" w:rsidP="00986CF7">
      <w:r>
        <w:t xml:space="preserve">5. objection to processing of your personal data by </w:t>
      </w:r>
      <w:r>
        <w:t>BTG</w:t>
      </w:r>
      <w:r>
        <w:t>; and</w:t>
      </w:r>
    </w:p>
    <w:p w14:paraId="1BEFC67F" w14:textId="7F753454" w:rsidR="00986CF7" w:rsidRDefault="00986CF7" w:rsidP="00986CF7">
      <w:r>
        <w:t xml:space="preserve">6. an electronic copy of your personal data or to have </w:t>
      </w:r>
      <w:r>
        <w:t>BTG</w:t>
      </w:r>
      <w:r>
        <w:t xml:space="preserve"> directly transmit </w:t>
      </w:r>
    </w:p>
    <w:p w14:paraId="589EAC4F" w14:textId="77777777" w:rsidR="00986CF7" w:rsidRDefault="00986CF7" w:rsidP="00986CF7">
      <w:r>
        <w:t>such a copy to another company specified by you.</w:t>
      </w:r>
    </w:p>
    <w:p w14:paraId="5A45390D" w14:textId="77777777" w:rsidR="00986CF7" w:rsidRDefault="00986CF7" w:rsidP="00986CF7">
      <w:r>
        <w:t>Tick the appropriate boxes below to indicate which right(s) you would like to exercise.</w:t>
      </w:r>
    </w:p>
    <w:p w14:paraId="2CAA8635" w14:textId="267DCCB7" w:rsidR="00986CF7" w:rsidRPr="00986CF7" w:rsidRDefault="00986CF7" w:rsidP="00986CF7">
      <w:sdt>
        <w:sdtPr>
          <w:rPr>
            <w:b/>
            <w:bCs/>
          </w:rPr>
          <w:id w:val="66675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 w:rsidRPr="00986CF7">
        <w:t>Right of access</w:t>
      </w:r>
      <w:r w:rsidRPr="00986CF7">
        <w:rPr>
          <w:i/>
          <w:iCs/>
        </w:rPr>
        <w:t xml:space="preserve"> </w:t>
      </w:r>
    </w:p>
    <w:p w14:paraId="24EB7AF8" w14:textId="77777777" w:rsidR="00986CF7" w:rsidRDefault="00986CF7" w:rsidP="00986CF7">
      <w:r>
        <w:t xml:space="preserve">You have the right to ask us to confirm whether we process your personal data and, if so, to </w:t>
      </w:r>
    </w:p>
    <w:p w14:paraId="78D93C28" w14:textId="77777777" w:rsidR="00986CF7" w:rsidRDefault="00986CF7" w:rsidP="00986CF7">
      <w:r>
        <w:t>obtain access to your personal data and the following information:</w:t>
      </w:r>
    </w:p>
    <w:p w14:paraId="40E5AFFC" w14:textId="77777777" w:rsidR="00986CF7" w:rsidRDefault="00986CF7" w:rsidP="00986CF7">
      <w:r>
        <w:t xml:space="preserve">• the purposes of the </w:t>
      </w:r>
      <w:proofErr w:type="gramStart"/>
      <w:r>
        <w:t>processing;</w:t>
      </w:r>
      <w:proofErr w:type="gramEnd"/>
    </w:p>
    <w:p w14:paraId="469D2E4A" w14:textId="77777777" w:rsidR="00986CF7" w:rsidRDefault="00986CF7" w:rsidP="00986CF7">
      <w:r>
        <w:t xml:space="preserve">• the categories of personal data </w:t>
      </w:r>
      <w:proofErr w:type="gramStart"/>
      <w:r>
        <w:t>concerned;</w:t>
      </w:r>
      <w:proofErr w:type="gramEnd"/>
    </w:p>
    <w:p w14:paraId="17059B43" w14:textId="77777777" w:rsidR="00986CF7" w:rsidRDefault="00986CF7" w:rsidP="00986CF7">
      <w:r>
        <w:t xml:space="preserve">• the recipients or categories of recipient to whom your personal data have been or </w:t>
      </w:r>
    </w:p>
    <w:p w14:paraId="4D220CAA" w14:textId="77777777" w:rsidR="00986CF7" w:rsidRDefault="00986CF7" w:rsidP="00986CF7">
      <w:r>
        <w:t xml:space="preserve">will be </w:t>
      </w:r>
      <w:proofErr w:type="gramStart"/>
      <w:r>
        <w:t>disclosed;</w:t>
      </w:r>
      <w:proofErr w:type="gramEnd"/>
    </w:p>
    <w:p w14:paraId="2E4CBFDC" w14:textId="77777777" w:rsidR="00986CF7" w:rsidRDefault="00986CF7" w:rsidP="00986CF7">
      <w:r>
        <w:t xml:space="preserve">• the period for which your personal data will be stored or the criteria we used to </w:t>
      </w:r>
    </w:p>
    <w:p w14:paraId="51691630" w14:textId="77777777" w:rsidR="00986CF7" w:rsidRDefault="00986CF7" w:rsidP="00986CF7">
      <w:r>
        <w:t xml:space="preserve">determine that </w:t>
      </w:r>
      <w:proofErr w:type="gramStart"/>
      <w:r>
        <w:t>period;</w:t>
      </w:r>
      <w:proofErr w:type="gramEnd"/>
    </w:p>
    <w:p w14:paraId="47852347" w14:textId="77777777" w:rsidR="00986CF7" w:rsidRDefault="00986CF7" w:rsidP="00986CF7">
      <w:r>
        <w:t xml:space="preserve">• the right to lodge a complaint with a supervisory authority </w:t>
      </w:r>
    </w:p>
    <w:p w14:paraId="59A72D96" w14:textId="77777777" w:rsidR="00986CF7" w:rsidRDefault="00986CF7" w:rsidP="00986CF7">
      <w:r>
        <w:t xml:space="preserve">• if we did not collect the personal data directly from you, the available information on </w:t>
      </w:r>
    </w:p>
    <w:p w14:paraId="7D8CC8AD" w14:textId="77777777" w:rsidR="00986CF7" w:rsidRDefault="00986CF7" w:rsidP="00986CF7">
      <w:r>
        <w:t xml:space="preserve">the source where we obtained your personal </w:t>
      </w:r>
      <w:proofErr w:type="gramStart"/>
      <w:r>
        <w:t>data;</w:t>
      </w:r>
      <w:proofErr w:type="gramEnd"/>
    </w:p>
    <w:p w14:paraId="1CFB9859" w14:textId="77777777" w:rsidR="00986CF7" w:rsidRDefault="00986CF7" w:rsidP="00986CF7">
      <w:r>
        <w:t>• whether and how we apply automated decision-making, including profiling; and</w:t>
      </w:r>
    </w:p>
    <w:p w14:paraId="7B105FC7" w14:textId="77777777" w:rsidR="00986CF7" w:rsidRPr="00986CF7" w:rsidRDefault="00986CF7" w:rsidP="00986CF7">
      <w:r w:rsidRPr="00986CF7">
        <w:t>• safeguards adopted by us when transferring your data to third countries.</w:t>
      </w:r>
    </w:p>
    <w:p w14:paraId="3E374024" w14:textId="31955A45" w:rsidR="00986CF7" w:rsidRPr="00986CF7" w:rsidRDefault="00986CF7" w:rsidP="00986CF7">
      <w:sdt>
        <w:sdtPr>
          <w:id w:val="-40206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6CF7">
            <w:rPr>
              <w:rFonts w:ascii="MS Gothic" w:eastAsia="MS Gothic" w:hAnsi="MS Gothic" w:hint="eastAsia"/>
            </w:rPr>
            <w:t>☐</w:t>
          </w:r>
        </w:sdtContent>
      </w:sdt>
      <w:r w:rsidRPr="00986CF7">
        <w:t xml:space="preserve"> </w:t>
      </w:r>
      <w:r w:rsidRPr="00986CF7">
        <w:t>Right to rectification</w:t>
      </w:r>
    </w:p>
    <w:p w14:paraId="68A47FD0" w14:textId="77777777" w:rsidR="00986CF7" w:rsidRDefault="00986CF7" w:rsidP="00986CF7">
      <w:r>
        <w:t xml:space="preserve">You have the right to obtain the rectification of inaccurate personal data concerning you </w:t>
      </w:r>
    </w:p>
    <w:p w14:paraId="09C84D7F" w14:textId="77777777" w:rsidR="00986CF7" w:rsidRDefault="00986CF7" w:rsidP="00986CF7">
      <w:r>
        <w:t xml:space="preserve">and to have incomplete personal data completed. </w:t>
      </w:r>
      <w:proofErr w:type="gramStart"/>
      <w:r>
        <w:t>In order to</w:t>
      </w:r>
      <w:proofErr w:type="gramEnd"/>
      <w:r>
        <w:t xml:space="preserve"> exercise this right, please use </w:t>
      </w:r>
    </w:p>
    <w:p w14:paraId="6451A912" w14:textId="77777777" w:rsidR="00986CF7" w:rsidRDefault="00986CF7" w:rsidP="00986CF7">
      <w:r>
        <w:t>the form below to provide details on your request.</w:t>
      </w:r>
    </w:p>
    <w:p w14:paraId="2BD010A0" w14:textId="28860C04" w:rsidR="00986CF7" w:rsidRPr="00986CF7" w:rsidRDefault="00986CF7" w:rsidP="00986CF7">
      <w:pPr>
        <w:rPr>
          <w:b/>
          <w:bCs/>
        </w:rPr>
      </w:pPr>
      <w:sdt>
        <w:sdtPr>
          <w:rPr>
            <w:b/>
            <w:bCs/>
          </w:rPr>
          <w:id w:val="1879893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986CF7">
        <w:rPr>
          <w:b/>
          <w:bCs/>
        </w:rPr>
        <w:t xml:space="preserve"> </w:t>
      </w:r>
      <w:r w:rsidRPr="00986CF7">
        <w:t>Right to erasure</w:t>
      </w:r>
    </w:p>
    <w:p w14:paraId="681A91FB" w14:textId="77777777" w:rsidR="00986CF7" w:rsidRDefault="00986CF7" w:rsidP="00986CF7">
      <w:r>
        <w:lastRenderedPageBreak/>
        <w:t xml:space="preserve">Under certain circumstances, you have the right to have your personal data erased. Please </w:t>
      </w:r>
    </w:p>
    <w:p w14:paraId="5E5F2B70" w14:textId="77777777" w:rsidR="00986CF7" w:rsidRDefault="00986CF7" w:rsidP="00986CF7">
      <w:r>
        <w:t>(</w:t>
      </w:r>
      <w:proofErr w:type="spellStart"/>
      <w:r>
        <w:t>i</w:t>
      </w:r>
      <w:proofErr w:type="spellEnd"/>
      <w:r>
        <w:t xml:space="preserve">) use the form below to indicate what personal data you would like to have erased and, (ii) </w:t>
      </w:r>
    </w:p>
    <w:p w14:paraId="04125F0D" w14:textId="77777777" w:rsidR="00986CF7" w:rsidRDefault="00986CF7" w:rsidP="00986CF7">
      <w:r>
        <w:t xml:space="preserve">indicate why you request to have that personal data deleted. You may request erasure of </w:t>
      </w:r>
    </w:p>
    <w:p w14:paraId="4FD536C3" w14:textId="77777777" w:rsidR="00986CF7" w:rsidRDefault="00986CF7" w:rsidP="00986CF7">
      <w:r>
        <w:t>your personal data where:</w:t>
      </w:r>
    </w:p>
    <w:p w14:paraId="41A2A3CB" w14:textId="79DF4F40" w:rsidR="00986CF7" w:rsidRDefault="00986CF7" w:rsidP="00986CF7">
      <w:sdt>
        <w:sdtPr>
          <w:rPr>
            <w:b/>
            <w:bCs/>
          </w:rPr>
          <w:id w:val="-436606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>
        <w:t xml:space="preserve">the personal data </w:t>
      </w:r>
      <w:r>
        <w:t>BTG</w:t>
      </w:r>
      <w:r>
        <w:t xml:space="preserve"> processes about you is no longer necessary for the </w:t>
      </w:r>
    </w:p>
    <w:p w14:paraId="17726B21" w14:textId="54C9D328" w:rsidR="00986CF7" w:rsidRDefault="00986CF7" w:rsidP="00986CF7">
      <w:r>
        <w:t xml:space="preserve">purposes for which </w:t>
      </w:r>
      <w:r>
        <w:t>BTG</w:t>
      </w:r>
      <w:r>
        <w:t xml:space="preserve"> collected </w:t>
      </w:r>
      <w:proofErr w:type="gramStart"/>
      <w:r>
        <w:t>them;</w:t>
      </w:r>
      <w:proofErr w:type="gramEnd"/>
      <w:r>
        <w:t xml:space="preserve"> </w:t>
      </w:r>
    </w:p>
    <w:p w14:paraId="1B84964D" w14:textId="2101FD32" w:rsidR="00986CF7" w:rsidRDefault="00986CF7" w:rsidP="00986CF7">
      <w:sdt>
        <w:sdtPr>
          <w:rPr>
            <w:b/>
            <w:bCs/>
          </w:rPr>
          <w:id w:val="-187099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>
        <w:t xml:space="preserve">you withdrew your previously given consent for the </w:t>
      </w:r>
      <w:proofErr w:type="gramStart"/>
      <w:r>
        <w:t>processing;</w:t>
      </w:r>
      <w:proofErr w:type="gramEnd"/>
    </w:p>
    <w:p w14:paraId="4886BC1F" w14:textId="77777777" w:rsidR="00986CF7" w:rsidRDefault="00986CF7" w:rsidP="00986CF7">
      <w:r>
        <w:t>Public</w:t>
      </w:r>
    </w:p>
    <w:p w14:paraId="73EBDB48" w14:textId="57176B67" w:rsidR="00986CF7" w:rsidRDefault="00986CF7" w:rsidP="00986CF7">
      <w:sdt>
        <w:sdtPr>
          <w:rPr>
            <w:b/>
            <w:bCs/>
          </w:rPr>
          <w:id w:val="85045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you object to the processing of your personal data by </w:t>
      </w:r>
      <w:proofErr w:type="gramStart"/>
      <w:r>
        <w:t>BTG</w:t>
      </w:r>
      <w:r>
        <w:t>;</w:t>
      </w:r>
      <w:proofErr w:type="gramEnd"/>
      <w:r>
        <w:t xml:space="preserve"> </w:t>
      </w:r>
    </w:p>
    <w:p w14:paraId="3A485A2F" w14:textId="08A07FD8" w:rsidR="00986CF7" w:rsidRDefault="00986CF7" w:rsidP="00986CF7">
      <w:sdt>
        <w:sdtPr>
          <w:rPr>
            <w:b/>
            <w:bCs/>
          </w:rPr>
          <w:id w:val="134852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your personal data has been unlawfully processed by </w:t>
      </w:r>
      <w:proofErr w:type="gramStart"/>
      <w:r>
        <w:t>BTG</w:t>
      </w:r>
      <w:r>
        <w:t>;</w:t>
      </w:r>
      <w:proofErr w:type="gramEnd"/>
    </w:p>
    <w:p w14:paraId="04B88ED3" w14:textId="112E52AC" w:rsidR="00986CF7" w:rsidRDefault="00986CF7" w:rsidP="00986CF7">
      <w:sdt>
        <w:sdtPr>
          <w:rPr>
            <w:b/>
            <w:bCs/>
          </w:rPr>
          <w:id w:val="154347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your personal data </w:t>
      </w:r>
      <w:proofErr w:type="gramStart"/>
      <w:r>
        <w:t>has to</w:t>
      </w:r>
      <w:proofErr w:type="gramEnd"/>
      <w:r>
        <w:t xml:space="preserve"> be erased for compliance with a legal obligation to which </w:t>
      </w:r>
    </w:p>
    <w:p w14:paraId="374BEEA6" w14:textId="0F7D2639" w:rsidR="00986CF7" w:rsidRDefault="00986CF7" w:rsidP="00986CF7">
      <w:r>
        <w:t>BTG</w:t>
      </w:r>
      <w:r>
        <w:t xml:space="preserve"> is subject; or</w:t>
      </w:r>
    </w:p>
    <w:p w14:paraId="770F2068" w14:textId="02323E2F" w:rsidR="00986CF7" w:rsidRDefault="00986CF7" w:rsidP="00986CF7">
      <w:sdt>
        <w:sdtPr>
          <w:rPr>
            <w:b/>
            <w:bCs/>
          </w:rPr>
          <w:id w:val="37906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>
        <w:t xml:space="preserve">personal data has been collected in relation to the offer of information society </w:t>
      </w:r>
    </w:p>
    <w:p w14:paraId="1A5B2846" w14:textId="77777777" w:rsidR="00986CF7" w:rsidRDefault="00986CF7" w:rsidP="00986CF7">
      <w:r>
        <w:t xml:space="preserve">services to children </w:t>
      </w:r>
      <w:proofErr w:type="gramStart"/>
      <w:r>
        <w:t>below</w:t>
      </w:r>
      <w:proofErr w:type="gramEnd"/>
      <w:r>
        <w:t xml:space="preserve"> the age of 16.</w:t>
      </w:r>
    </w:p>
    <w:p w14:paraId="3624CDE3" w14:textId="01981584" w:rsidR="00986CF7" w:rsidRDefault="00986CF7" w:rsidP="00986CF7">
      <w:r>
        <w:t xml:space="preserve">Where the legal criteria for an erasure request are satisfied, </w:t>
      </w:r>
      <w:r>
        <w:t>BTG</w:t>
      </w:r>
      <w:r>
        <w:t xml:space="preserve"> will take reasonable </w:t>
      </w:r>
    </w:p>
    <w:p w14:paraId="3CFB49BE" w14:textId="77777777" w:rsidR="00986CF7" w:rsidRDefault="00986CF7" w:rsidP="00986CF7">
      <w:r>
        <w:t xml:space="preserve">steps to erase your personal data; however, </w:t>
      </w:r>
      <w:proofErr w:type="gramStart"/>
      <w:r>
        <w:t>where</w:t>
      </w:r>
      <w:proofErr w:type="gramEnd"/>
      <w:r>
        <w:t xml:space="preserve">, for instance, due to technical </w:t>
      </w:r>
    </w:p>
    <w:p w14:paraId="0F48D46B" w14:textId="7CD30596" w:rsidR="00986CF7" w:rsidRDefault="00986CF7" w:rsidP="00986CF7">
      <w:r>
        <w:t xml:space="preserve">limitations, </w:t>
      </w:r>
      <w:r>
        <w:t>BTG</w:t>
      </w:r>
      <w:r>
        <w:t xml:space="preserve"> is unable to do so, access to your personal data will be restricted to </w:t>
      </w:r>
    </w:p>
    <w:p w14:paraId="7809D0E7" w14:textId="77777777" w:rsidR="00986CF7" w:rsidRDefault="00986CF7" w:rsidP="00986CF7">
      <w:proofErr w:type="gramStart"/>
      <w:r>
        <w:t>the</w:t>
      </w:r>
      <w:proofErr w:type="gramEnd"/>
      <w:r>
        <w:t xml:space="preserve"> greatest extent possible. </w:t>
      </w:r>
    </w:p>
    <w:p w14:paraId="2BA02B6D" w14:textId="7802B8B8" w:rsidR="00986CF7" w:rsidRDefault="00986CF7" w:rsidP="00986CF7">
      <w:sdt>
        <w:sdtPr>
          <w:rPr>
            <w:b/>
            <w:bCs/>
          </w:rPr>
          <w:id w:val="-42835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>
        <w:t xml:space="preserve">Right to object to processing </w:t>
      </w:r>
    </w:p>
    <w:p w14:paraId="3AAEB1AA" w14:textId="77777777" w:rsidR="00986CF7" w:rsidRDefault="00986CF7" w:rsidP="00986CF7">
      <w:r>
        <w:t xml:space="preserve">Under certain circumstances, you may object at any time to processing of your personal </w:t>
      </w:r>
    </w:p>
    <w:p w14:paraId="5AE2A205" w14:textId="40701577" w:rsidR="00986CF7" w:rsidRDefault="00986CF7" w:rsidP="00986CF7">
      <w:r>
        <w:t xml:space="preserve">data by </w:t>
      </w:r>
      <w:r>
        <w:t>BTG</w:t>
      </w:r>
      <w:r>
        <w:t xml:space="preserve"> where such processing is:</w:t>
      </w:r>
    </w:p>
    <w:p w14:paraId="436E7CCC" w14:textId="1A7D5A5F" w:rsidR="00986CF7" w:rsidRDefault="00986CF7" w:rsidP="00986CF7">
      <w:sdt>
        <w:sdtPr>
          <w:rPr>
            <w:b/>
            <w:bCs/>
          </w:rPr>
          <w:id w:val="-3651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conducted </w:t>
      </w:r>
      <w:proofErr w:type="gramStart"/>
      <w:r>
        <w:t>on the basis of</w:t>
      </w:r>
      <w:proofErr w:type="gramEnd"/>
      <w:r>
        <w:t xml:space="preserve"> the legitimate interest of </w:t>
      </w:r>
      <w:r>
        <w:t>BTG</w:t>
      </w:r>
      <w:r>
        <w:t>; or</w:t>
      </w:r>
    </w:p>
    <w:p w14:paraId="00B675EE" w14:textId="24DB8982" w:rsidR="00986CF7" w:rsidRDefault="00986CF7" w:rsidP="00986CF7">
      <w:sdt>
        <w:sdtPr>
          <w:rPr>
            <w:b/>
            <w:bCs/>
          </w:rPr>
          <w:id w:val="-47028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carried out for the performance of a task in the public interest; or </w:t>
      </w:r>
    </w:p>
    <w:p w14:paraId="72D6DA70" w14:textId="6A17649F" w:rsidR="00986CF7" w:rsidRDefault="00986CF7" w:rsidP="00986CF7">
      <w:sdt>
        <w:sdtPr>
          <w:rPr>
            <w:b/>
            <w:bCs/>
          </w:rPr>
          <w:id w:val="-22036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for direct marketing purposes.</w:t>
      </w:r>
    </w:p>
    <w:p w14:paraId="3786F69F" w14:textId="4C4AFB90" w:rsidR="00986CF7" w:rsidRDefault="00986CF7" w:rsidP="00986CF7">
      <w:r>
        <w:t xml:space="preserve">Where the conditions for objection are satisfied, </w:t>
      </w:r>
      <w:r>
        <w:t>BTG</w:t>
      </w:r>
      <w:r>
        <w:t xml:space="preserve"> will stop processing your </w:t>
      </w:r>
    </w:p>
    <w:p w14:paraId="4FB00169" w14:textId="77777777" w:rsidR="00986CF7" w:rsidRDefault="00986CF7" w:rsidP="00986CF7">
      <w:r>
        <w:t xml:space="preserve">personal data. </w:t>
      </w:r>
    </w:p>
    <w:p w14:paraId="2E32F635" w14:textId="4672B1A3" w:rsidR="00986CF7" w:rsidRDefault="00986CF7" w:rsidP="00986CF7">
      <w:sdt>
        <w:sdtPr>
          <w:rPr>
            <w:b/>
            <w:bCs/>
          </w:rPr>
          <w:id w:val="83503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Right to restriction of processing</w:t>
      </w:r>
    </w:p>
    <w:p w14:paraId="741C19A8" w14:textId="77777777" w:rsidR="00986CF7" w:rsidRDefault="00986CF7" w:rsidP="00986CF7">
      <w:r>
        <w:t xml:space="preserve">Under certain circumstances, you have the right to have processing of your personal data by </w:t>
      </w:r>
    </w:p>
    <w:p w14:paraId="75112A07" w14:textId="1D556D78" w:rsidR="00986CF7" w:rsidRDefault="00986CF7" w:rsidP="00986CF7">
      <w:r>
        <w:t>BTG</w:t>
      </w:r>
      <w:r>
        <w:t xml:space="preserve"> restricted. Please indicate which option applies by ticking the box and providing </w:t>
      </w:r>
    </w:p>
    <w:p w14:paraId="2E86533E" w14:textId="77777777" w:rsidR="00986CF7" w:rsidRDefault="00986CF7" w:rsidP="00986CF7">
      <w:r>
        <w:t>more details below:</w:t>
      </w:r>
    </w:p>
    <w:p w14:paraId="72343F5F" w14:textId="0CA2DCCB" w:rsidR="00986CF7" w:rsidRDefault="00986CF7" w:rsidP="00986CF7">
      <w:sdt>
        <w:sdtPr>
          <w:rPr>
            <w:b/>
            <w:bCs/>
          </w:rPr>
          <w:id w:val="122487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you contest the accuracy of your personal </w:t>
      </w:r>
      <w:proofErr w:type="gramStart"/>
      <w:r>
        <w:t>data;</w:t>
      </w:r>
      <w:proofErr w:type="gramEnd"/>
    </w:p>
    <w:p w14:paraId="59701526" w14:textId="2D831198" w:rsidR="00986CF7" w:rsidRDefault="00986CF7" w:rsidP="00986CF7">
      <w:sdt>
        <w:sdtPr>
          <w:rPr>
            <w:b/>
            <w:bCs/>
          </w:rPr>
          <w:id w:val="150886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the processing of your personal data by </w:t>
      </w:r>
      <w:r>
        <w:t>BTG</w:t>
      </w:r>
      <w:r>
        <w:t xml:space="preserve"> is unlawful and you oppose the </w:t>
      </w:r>
    </w:p>
    <w:p w14:paraId="3BE8338A" w14:textId="77777777" w:rsidR="00986CF7" w:rsidRDefault="00986CF7" w:rsidP="00986CF7">
      <w:r>
        <w:t xml:space="preserve">erasure thereof and prefer to restrict its </w:t>
      </w:r>
      <w:proofErr w:type="gramStart"/>
      <w:r>
        <w:t>processing;</w:t>
      </w:r>
      <w:proofErr w:type="gramEnd"/>
    </w:p>
    <w:p w14:paraId="560DFBB7" w14:textId="796F4700" w:rsidR="00986CF7" w:rsidRDefault="00986CF7" w:rsidP="00986CF7">
      <w:sdt>
        <w:sdtPr>
          <w:rPr>
            <w:b/>
            <w:bCs/>
          </w:rPr>
          <w:id w:val="-56410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>
        <w:t>BTG</w:t>
      </w:r>
      <w:r>
        <w:t xml:space="preserve"> no longer needs your personal data, but you require them for the </w:t>
      </w:r>
    </w:p>
    <w:p w14:paraId="717E795D" w14:textId="77777777" w:rsidR="00986CF7" w:rsidRDefault="00986CF7" w:rsidP="00986CF7">
      <w:r>
        <w:t xml:space="preserve">establishment, exercise or defense of legal </w:t>
      </w:r>
      <w:proofErr w:type="gramStart"/>
      <w:r>
        <w:t>claims;</w:t>
      </w:r>
      <w:proofErr w:type="gramEnd"/>
    </w:p>
    <w:p w14:paraId="1C02D57B" w14:textId="23B91650" w:rsidR="00986CF7" w:rsidRDefault="00986CF7" w:rsidP="00986CF7">
      <w:sdt>
        <w:sdtPr>
          <w:rPr>
            <w:b/>
            <w:bCs/>
          </w:rPr>
          <w:id w:val="-154397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you have objected to the processing of your personal data and </w:t>
      </w:r>
      <w:r>
        <w:t>BTG</w:t>
      </w:r>
      <w:r>
        <w:t xml:space="preserve"> is in the </w:t>
      </w:r>
    </w:p>
    <w:p w14:paraId="33C48A5B" w14:textId="77777777" w:rsidR="00986CF7" w:rsidRDefault="00986CF7" w:rsidP="00986CF7">
      <w:r>
        <w:t>process of assessing your request.</w:t>
      </w:r>
    </w:p>
    <w:p w14:paraId="15FC8127" w14:textId="4C7690AA" w:rsidR="00986CF7" w:rsidRDefault="00986CF7" w:rsidP="00986CF7">
      <w:sdt>
        <w:sdtPr>
          <w:rPr>
            <w:b/>
            <w:bCs/>
          </w:rPr>
          <w:id w:val="192845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Right to data portability</w:t>
      </w:r>
    </w:p>
    <w:p w14:paraId="12F38292" w14:textId="43E31838" w:rsidR="00986CF7" w:rsidRDefault="00986CF7" w:rsidP="00986CF7">
      <w:r>
        <w:t xml:space="preserve">You have the right to receive the personal data that you provided to </w:t>
      </w:r>
      <w:r>
        <w:t>BTG</w:t>
      </w:r>
      <w:r>
        <w:t xml:space="preserve">, in a </w:t>
      </w:r>
    </w:p>
    <w:p w14:paraId="22E4E6DE" w14:textId="77777777" w:rsidR="00986CF7" w:rsidRDefault="00986CF7" w:rsidP="00986CF7">
      <w:r>
        <w:t xml:space="preserve">structured, commonly used and machine-readable format if: </w:t>
      </w:r>
    </w:p>
    <w:p w14:paraId="4279A598" w14:textId="77777777" w:rsidR="00986CF7" w:rsidRDefault="00986CF7" w:rsidP="00986CF7">
      <w:r>
        <w:t xml:space="preserve">• the processing is based on your consent or on a contract that you </w:t>
      </w:r>
      <w:proofErr w:type="gramStart"/>
      <w:r>
        <w:t>entered into</w:t>
      </w:r>
      <w:proofErr w:type="gramEnd"/>
      <w:r>
        <w:t xml:space="preserve"> with </w:t>
      </w:r>
    </w:p>
    <w:p w14:paraId="4FD294FB" w14:textId="786F6A73" w:rsidR="00986CF7" w:rsidRDefault="00986CF7" w:rsidP="00986CF7">
      <w:r>
        <w:t>BTG</w:t>
      </w:r>
      <w:r>
        <w:t>; and</w:t>
      </w:r>
    </w:p>
    <w:p w14:paraId="5CAA3613" w14:textId="77777777" w:rsidR="00986CF7" w:rsidRDefault="00986CF7" w:rsidP="00986CF7">
      <w:r>
        <w:t>• the processing is carried out by automated means.</w:t>
      </w:r>
    </w:p>
    <w:p w14:paraId="08E96F64" w14:textId="55873C24" w:rsidR="00986CF7" w:rsidRDefault="00986CF7" w:rsidP="00986CF7">
      <w:r>
        <w:t xml:space="preserve">You also have the right to have the personal data transmitted directly from </w:t>
      </w:r>
      <w:r>
        <w:t>BTG</w:t>
      </w:r>
      <w:r>
        <w:t xml:space="preserve"> to </w:t>
      </w:r>
    </w:p>
    <w:p w14:paraId="7E6305CC" w14:textId="77777777" w:rsidR="00986CF7" w:rsidRDefault="00986CF7" w:rsidP="00986CF7">
      <w:r>
        <w:t>another company, where technically feasible.</w:t>
      </w:r>
    </w:p>
    <w:p w14:paraId="37E26556" w14:textId="77777777" w:rsidR="00986CF7" w:rsidRDefault="00986CF7" w:rsidP="00986CF7">
      <w:r>
        <w:t xml:space="preserve">We will acknowledge safe receipt and generally respond within one month upon receipt or in </w:t>
      </w:r>
    </w:p>
    <w:p w14:paraId="03566265" w14:textId="77777777" w:rsidR="00986CF7" w:rsidRDefault="00986CF7" w:rsidP="00986CF7">
      <w:r>
        <w:t xml:space="preserve">accordance with applicable data protection laws. Note that this period may be extended by </w:t>
      </w:r>
    </w:p>
    <w:p w14:paraId="2409817A" w14:textId="77777777" w:rsidR="00986CF7" w:rsidRDefault="00986CF7" w:rsidP="00986CF7">
      <w:r>
        <w:t>Public</w:t>
      </w:r>
    </w:p>
    <w:p w14:paraId="1BB8F56C" w14:textId="69EBBA9E" w:rsidR="00986CF7" w:rsidRDefault="00986CF7" w:rsidP="00986CF7">
      <w:r>
        <w:t xml:space="preserve">a further two months where necessary and </w:t>
      </w:r>
      <w:r>
        <w:t>BTG</w:t>
      </w:r>
      <w:r>
        <w:t xml:space="preserve"> will provide you with the reason for </w:t>
      </w:r>
    </w:p>
    <w:p w14:paraId="054AC843" w14:textId="21ABEA62" w:rsidR="00AC2701" w:rsidRDefault="00986CF7" w:rsidP="00986CF7">
      <w:r>
        <w:t>the delay</w:t>
      </w:r>
    </w:p>
    <w:sectPr w:rsidR="00AC2701" w:rsidSect="00C55266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89FB" w14:textId="77777777" w:rsidR="00986CF7" w:rsidRDefault="00986CF7" w:rsidP="00986CF7">
      <w:pPr>
        <w:spacing w:after="0" w:line="240" w:lineRule="auto"/>
      </w:pPr>
      <w:r>
        <w:separator/>
      </w:r>
    </w:p>
  </w:endnote>
  <w:endnote w:type="continuationSeparator" w:id="0">
    <w:p w14:paraId="432FB4E1" w14:textId="77777777" w:rsidR="00986CF7" w:rsidRDefault="00986CF7" w:rsidP="0098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E2A4" w14:textId="7ADFCA0D" w:rsidR="00986CF7" w:rsidRDefault="00986C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5748B5" wp14:editId="0B934D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57505"/>
              <wp:effectExtent l="0" t="0" r="13335" b="0"/>
              <wp:wrapNone/>
              <wp:docPr id="43626134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DDB0C" w14:textId="62C947EE" w:rsidR="00986CF7" w:rsidRPr="00986CF7" w:rsidRDefault="00986CF7" w:rsidP="00986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86CF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74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1.9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1FDDB0C" w14:textId="62C947EE" w:rsidR="00986CF7" w:rsidRPr="00986CF7" w:rsidRDefault="00986CF7" w:rsidP="00986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86CF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A5F07" w14:textId="264A0431" w:rsidR="00986CF7" w:rsidRDefault="00986C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8F9C81" wp14:editId="3EC9CDA7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57505"/>
              <wp:effectExtent l="0" t="0" r="13335" b="0"/>
              <wp:wrapNone/>
              <wp:docPr id="62133287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16A91" w14:textId="20D21EB9" w:rsidR="00986CF7" w:rsidRPr="00986CF7" w:rsidRDefault="00986CF7" w:rsidP="00986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86CF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F9C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1.95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316A91" w14:textId="20D21EB9" w:rsidR="00986CF7" w:rsidRPr="00986CF7" w:rsidRDefault="00986CF7" w:rsidP="00986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86CF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1954" w14:textId="795615C9" w:rsidR="00986CF7" w:rsidRDefault="00986C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8EBAD3" wp14:editId="1445E7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5765" cy="357505"/>
              <wp:effectExtent l="0" t="0" r="13335" b="0"/>
              <wp:wrapNone/>
              <wp:docPr id="211836617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13FE0" w14:textId="6A2C53C2" w:rsidR="00986CF7" w:rsidRPr="00986CF7" w:rsidRDefault="00986CF7" w:rsidP="00986C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986CF7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BA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1.9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8F13FE0" w14:textId="6A2C53C2" w:rsidR="00986CF7" w:rsidRPr="00986CF7" w:rsidRDefault="00986CF7" w:rsidP="00986C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986CF7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DDF5" w14:textId="77777777" w:rsidR="00986CF7" w:rsidRDefault="00986CF7" w:rsidP="00986CF7">
      <w:pPr>
        <w:spacing w:after="0" w:line="240" w:lineRule="auto"/>
      </w:pPr>
      <w:r>
        <w:separator/>
      </w:r>
    </w:p>
  </w:footnote>
  <w:footnote w:type="continuationSeparator" w:id="0">
    <w:p w14:paraId="752F2EA0" w14:textId="77777777" w:rsidR="00986CF7" w:rsidRDefault="00986CF7" w:rsidP="00986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F7"/>
    <w:rsid w:val="003027D3"/>
    <w:rsid w:val="00392E87"/>
    <w:rsid w:val="007B055A"/>
    <w:rsid w:val="00986CF7"/>
    <w:rsid w:val="00AC2701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F9B3AA"/>
  <w14:defaultImageDpi w14:val="96"/>
  <w15:chartTrackingRefBased/>
  <w15:docId w15:val="{DB96BE73-31A3-43F9-8B43-E1D0803B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C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C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C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C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CF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8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Salonen, Jussi</dc:creator>
  <cp:keywords/>
  <dc:description/>
  <cp:lastModifiedBy>Salonen, Jussi</cp:lastModifiedBy>
  <cp:revision>1</cp:revision>
  <dcterms:created xsi:type="dcterms:W3CDTF">2024-07-02T10:24:00Z</dcterms:created>
  <dcterms:modified xsi:type="dcterms:W3CDTF">2024-07-02T10:29:00Z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7e43b3e2,1a00d1dd,2508c988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85bdf4c4-a811-4c76-8998-777e156bbb00_Enabled">
    <vt:lpwstr>true</vt:lpwstr>
  </property>
  <property fmtid="{D5CDD505-2E9C-101B-9397-08002B2CF9AE}" pid="6" name="MSIP_Label_85bdf4c4-a811-4c76-8998-777e156bbb00_SetDate">
    <vt:lpwstr>2024-07-02T10:29:35Z</vt:lpwstr>
  </property>
  <property fmtid="{D5CDD505-2E9C-101B-9397-08002B2CF9AE}" pid="7" name="MSIP_Label_85bdf4c4-a811-4c76-8998-777e156bbb00_Method">
    <vt:lpwstr>Standard</vt:lpwstr>
  </property>
  <property fmtid="{D5CDD505-2E9C-101B-9397-08002B2CF9AE}" pid="8" name="MSIP_Label_85bdf4c4-a811-4c76-8998-777e156bbb00_Name">
    <vt:lpwstr>85bdf4c4-a811-4c76-8998-777e156bbb00</vt:lpwstr>
  </property>
  <property fmtid="{D5CDD505-2E9C-101B-9397-08002B2CF9AE}" pid="9" name="MSIP_Label_85bdf4c4-a811-4c76-8998-777e156bbb00_SiteId">
    <vt:lpwstr>66536c37-6c89-4a0d-b29e-467f33125657</vt:lpwstr>
  </property>
  <property fmtid="{D5CDD505-2E9C-101B-9397-08002B2CF9AE}" pid="10" name="MSIP_Label_85bdf4c4-a811-4c76-8998-777e156bbb00_ActionId">
    <vt:lpwstr>314b0b35-0997-4310-971b-f83bbe0954bc</vt:lpwstr>
  </property>
  <property fmtid="{D5CDD505-2E9C-101B-9397-08002B2CF9AE}" pid="11" name="MSIP_Label_85bdf4c4-a811-4c76-8998-777e156bbb00_ContentBits">
    <vt:lpwstr>2</vt:lpwstr>
  </property>
</Properties>
</file>